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79" w:rsidRDefault="00D21FB3" w:rsidP="00F47EE1">
      <w:pPr>
        <w:jc w:val="center"/>
      </w:pPr>
      <w:r>
        <w:rPr>
          <w:noProof/>
        </w:rPr>
        <w:drawing>
          <wp:inline distT="0" distB="0" distL="0" distR="0" wp14:anchorId="03F64F06" wp14:editId="1B4257AD">
            <wp:extent cx="3741420" cy="6172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33" cy="6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FC" w:rsidRDefault="007B01FC" w:rsidP="00F47E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80F3" wp14:editId="2D21C0F9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2543175" cy="4572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879" w:rsidRPr="0009406D" w:rsidRDefault="003E2B52" w:rsidP="00F47EE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HIRING</w:t>
                            </w:r>
                            <w:r w:rsidR="003A4879" w:rsidRPr="0009406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FAIR </w:t>
                            </w:r>
                          </w:p>
                          <w:p w:rsidR="003A4879" w:rsidRPr="00F47EE1" w:rsidRDefault="003A4879" w:rsidP="00F47E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10.5pt;width:20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" filled="f" stroked="f">
                <v:path arrowok="t"/>
                <v:textbox>
                  <w:txbxContent>
                    <w:p w:rsidR="003A4879" w:rsidRPr="0009406D" w:rsidRDefault="003E2B52" w:rsidP="00F47EE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HIRING</w:t>
                      </w:r>
                      <w:r w:rsidR="003A4879" w:rsidRPr="0009406D">
                        <w:rPr>
                          <w:b/>
                          <w:sz w:val="56"/>
                          <w:szCs w:val="56"/>
                        </w:rPr>
                        <w:t xml:space="preserve"> FAIR </w:t>
                      </w:r>
                    </w:p>
                    <w:p w:rsidR="003A4879" w:rsidRPr="00F47EE1" w:rsidRDefault="003A4879" w:rsidP="00F47EE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4FB" w:rsidRPr="00F644FB" w:rsidRDefault="00F644FB" w:rsidP="00CC4854">
      <w:pPr>
        <w:ind w:left="2160" w:firstLine="720"/>
        <w:rPr>
          <w:rFonts w:ascii="Arial Rounded MT Bold" w:hAnsi="Arial Rounded MT Bold"/>
          <w:b/>
          <w:sz w:val="10"/>
          <w:szCs w:val="32"/>
        </w:rPr>
      </w:pPr>
    </w:p>
    <w:p w:rsidR="007B01FC" w:rsidRDefault="007B01FC" w:rsidP="004E3144">
      <w:pPr>
        <w:spacing w:after="0" w:line="360" w:lineRule="auto"/>
        <w:ind w:left="2160" w:firstLine="720"/>
        <w:rPr>
          <w:rFonts w:ascii="Arial Rounded MT Bold" w:hAnsi="Arial Rounded MT Bold"/>
          <w:b/>
          <w:sz w:val="32"/>
          <w:szCs w:val="32"/>
        </w:rPr>
      </w:pPr>
    </w:p>
    <w:p w:rsidR="003A4879" w:rsidRPr="00CC4854" w:rsidRDefault="003A4879" w:rsidP="004E3144">
      <w:pPr>
        <w:spacing w:after="0" w:line="360" w:lineRule="auto"/>
        <w:ind w:left="2160" w:firstLine="72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Date:</w:t>
      </w:r>
      <w:r>
        <w:rPr>
          <w:rFonts w:ascii="Arial Rounded MT Bold" w:hAnsi="Arial Rounded MT Bold"/>
          <w:b/>
          <w:sz w:val="32"/>
          <w:szCs w:val="32"/>
        </w:rPr>
        <w:tab/>
      </w:r>
      <w:r w:rsidR="007B01FC">
        <w:rPr>
          <w:rFonts w:ascii="Arial Rounded MT Bold" w:hAnsi="Arial Rounded MT Bold"/>
          <w:b/>
          <w:sz w:val="32"/>
          <w:szCs w:val="32"/>
        </w:rPr>
        <w:t xml:space="preserve">Thursday, </w:t>
      </w:r>
      <w:r w:rsidR="004606AA">
        <w:rPr>
          <w:rFonts w:ascii="Arial Rounded MT Bold" w:hAnsi="Arial Rounded MT Bold"/>
          <w:b/>
          <w:sz w:val="32"/>
          <w:szCs w:val="32"/>
        </w:rPr>
        <w:t>October 30</w:t>
      </w:r>
      <w:r w:rsidR="007B01FC" w:rsidRPr="007B01FC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="004606AA">
        <w:rPr>
          <w:rFonts w:ascii="Arial Rounded MT Bold" w:hAnsi="Arial Rounded MT Bold"/>
          <w:b/>
          <w:sz w:val="32"/>
          <w:szCs w:val="32"/>
        </w:rPr>
        <w:t>, 2014</w:t>
      </w:r>
    </w:p>
    <w:p w:rsidR="003A4879" w:rsidRPr="00CC4854" w:rsidRDefault="003A4879" w:rsidP="004E3144">
      <w:pPr>
        <w:spacing w:after="0" w:line="360" w:lineRule="auto"/>
        <w:ind w:left="2160" w:firstLine="72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Time:</w:t>
      </w:r>
      <w:r>
        <w:rPr>
          <w:rFonts w:ascii="Arial Rounded MT Bold" w:hAnsi="Arial Rounded MT Bold"/>
          <w:b/>
          <w:sz w:val="32"/>
          <w:szCs w:val="32"/>
        </w:rPr>
        <w:tab/>
      </w:r>
      <w:r w:rsidRPr="00CC4854">
        <w:rPr>
          <w:rFonts w:ascii="Arial Rounded MT Bold" w:hAnsi="Arial Rounded MT Bold"/>
          <w:b/>
          <w:sz w:val="32"/>
          <w:szCs w:val="32"/>
        </w:rPr>
        <w:t xml:space="preserve">1:00 p.m. – </w:t>
      </w:r>
      <w:r>
        <w:rPr>
          <w:rFonts w:ascii="Arial Rounded MT Bold" w:hAnsi="Arial Rounded MT Bold"/>
          <w:b/>
          <w:sz w:val="32"/>
          <w:szCs w:val="32"/>
        </w:rPr>
        <w:t>3:00</w:t>
      </w:r>
      <w:r w:rsidRPr="00CC4854">
        <w:rPr>
          <w:rFonts w:ascii="Arial Rounded MT Bold" w:hAnsi="Arial Rounded MT Bold"/>
          <w:b/>
          <w:sz w:val="32"/>
          <w:szCs w:val="32"/>
        </w:rPr>
        <w:t xml:space="preserve"> p.m.</w:t>
      </w:r>
    </w:p>
    <w:p w:rsidR="003A4879" w:rsidRPr="00CC4854" w:rsidRDefault="003A4879" w:rsidP="004E3144">
      <w:pPr>
        <w:spacing w:after="0"/>
        <w:ind w:left="2880"/>
        <w:rPr>
          <w:rFonts w:ascii="Arial Rounded MT Bold" w:hAnsi="Arial Rounded MT Bold"/>
          <w:b/>
          <w:sz w:val="32"/>
          <w:szCs w:val="32"/>
        </w:rPr>
      </w:pPr>
      <w:r w:rsidRPr="00CC4854">
        <w:rPr>
          <w:rFonts w:ascii="Arial Rounded MT Bold" w:hAnsi="Arial Rounded MT Bold"/>
          <w:b/>
          <w:sz w:val="32"/>
          <w:szCs w:val="32"/>
        </w:rPr>
        <w:t>Location</w:t>
      </w:r>
      <w:r>
        <w:rPr>
          <w:rFonts w:ascii="Arial Rounded MT Bold" w:hAnsi="Arial Rounded MT Bold"/>
          <w:b/>
          <w:sz w:val="32"/>
          <w:szCs w:val="32"/>
        </w:rPr>
        <w:t>:</w:t>
      </w:r>
      <w:r>
        <w:rPr>
          <w:rFonts w:ascii="Arial Rounded MT Bold" w:hAnsi="Arial Rounded MT Bold"/>
          <w:b/>
          <w:sz w:val="32"/>
          <w:szCs w:val="32"/>
        </w:rPr>
        <w:tab/>
      </w:r>
      <w:smartTag w:uri="urn:schemas-microsoft-com:office:smarttags" w:element="PlaceName">
        <w:smartTag w:uri="urn:schemas-microsoft-com:office:smarttags" w:element="place">
          <w:r w:rsidRPr="00CC4854">
            <w:rPr>
              <w:rFonts w:ascii="Arial Rounded MT Bold" w:hAnsi="Arial Rounded MT Bold"/>
              <w:b/>
              <w:sz w:val="32"/>
              <w:szCs w:val="32"/>
            </w:rPr>
            <w:t>Bill</w:t>
          </w:r>
        </w:smartTag>
        <w:r w:rsidRPr="00CC4854">
          <w:rPr>
            <w:rFonts w:ascii="Arial Rounded MT Bold" w:hAnsi="Arial Rounded MT Bold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CC4854">
            <w:rPr>
              <w:rFonts w:ascii="Arial Rounded MT Bold" w:hAnsi="Arial Rounded MT Bold"/>
              <w:b/>
              <w:sz w:val="32"/>
              <w:szCs w:val="32"/>
            </w:rPr>
            <w:t>Wilson</w:t>
          </w:r>
        </w:smartTag>
        <w:r w:rsidRPr="00CC4854">
          <w:rPr>
            <w:rFonts w:ascii="Arial Rounded MT Bold" w:hAnsi="Arial Rounded MT Bold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CC4854">
            <w:rPr>
              <w:rFonts w:ascii="Arial Rounded MT Bold" w:hAnsi="Arial Rounded MT Bold"/>
              <w:b/>
              <w:sz w:val="32"/>
              <w:szCs w:val="32"/>
            </w:rPr>
            <w:t>Center</w:t>
          </w:r>
        </w:smartTag>
      </w:smartTag>
    </w:p>
    <w:p w:rsidR="003A4879" w:rsidRDefault="00B604BC" w:rsidP="004E3144">
      <w:pPr>
        <w:spacing w:after="0"/>
        <w:ind w:left="4320" w:firstLine="72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1671 The Alameda</w:t>
      </w:r>
      <w:r w:rsidR="007B01FC">
        <w:rPr>
          <w:rFonts w:ascii="Arial Rounded MT Bold" w:hAnsi="Arial Rounded MT Bold"/>
          <w:b/>
          <w:sz w:val="32"/>
          <w:szCs w:val="32"/>
        </w:rPr>
        <w:t>, Suite 201</w:t>
      </w:r>
    </w:p>
    <w:p w:rsidR="003E2B52" w:rsidRDefault="00B604BC" w:rsidP="003E2B52">
      <w:pPr>
        <w:spacing w:after="0"/>
        <w:ind w:left="4320" w:firstLine="72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San Jose, CA 95126</w:t>
      </w:r>
    </w:p>
    <w:p w:rsidR="00F644FB" w:rsidRPr="00F644FB" w:rsidRDefault="00F644FB" w:rsidP="00F644FB">
      <w:pPr>
        <w:spacing w:after="0"/>
        <w:ind w:left="4320" w:firstLine="720"/>
        <w:rPr>
          <w:rFonts w:ascii="Arial Rounded MT Bold" w:hAnsi="Arial Rounded MT Bold"/>
          <w:b/>
          <w:sz w:val="28"/>
          <w:szCs w:val="32"/>
        </w:rPr>
      </w:pPr>
    </w:p>
    <w:p w:rsidR="003A4879" w:rsidRDefault="003A4879" w:rsidP="005025DE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09406D">
        <w:rPr>
          <w:rFonts w:ascii="Arial Rounded MT Bold" w:hAnsi="Arial Rounded MT Bold"/>
          <w:b/>
          <w:i/>
          <w:sz w:val="28"/>
          <w:szCs w:val="28"/>
        </w:rPr>
        <w:t>Bill Wilson Center hiring managers will be conducting onsite screening and interviews for the f</w:t>
      </w:r>
      <w:r w:rsidR="003E2B52">
        <w:rPr>
          <w:rFonts w:ascii="Arial Rounded MT Bold" w:hAnsi="Arial Rounded MT Bold"/>
          <w:b/>
          <w:i/>
          <w:sz w:val="28"/>
          <w:szCs w:val="28"/>
        </w:rPr>
        <w:t>ollowing opportunities:</w:t>
      </w:r>
    </w:p>
    <w:p w:rsidR="00BA7599" w:rsidRPr="00BA7599" w:rsidRDefault="00BA7599" w:rsidP="005025DE">
      <w:pPr>
        <w:jc w:val="center"/>
        <w:rPr>
          <w:rFonts w:ascii="Arial Rounded MT Bold" w:hAnsi="Arial Rounded MT Bold"/>
          <w:b/>
          <w:i/>
          <w:sz w:val="2"/>
          <w:szCs w:val="28"/>
        </w:rPr>
      </w:pPr>
    </w:p>
    <w:p w:rsidR="003A4879" w:rsidRDefault="00F644FB" w:rsidP="00492F51">
      <w:pPr>
        <w:rPr>
          <w:rFonts w:ascii="Arial Rounded MT Bold" w:hAnsi="Arial Rounded MT Bold"/>
          <w:sz w:val="32"/>
          <w:szCs w:val="32"/>
        </w:rPr>
      </w:pPr>
      <w:r w:rsidRPr="00F644FB">
        <w:rPr>
          <w:rFonts w:ascii="Arial Rounded MT Bold" w:hAnsi="Arial Rounded MT Bold"/>
          <w:b/>
          <w:sz w:val="30"/>
          <w:szCs w:val="30"/>
        </w:rPr>
        <w:t>2</w:t>
      </w:r>
      <w:r w:rsidR="007B01FC">
        <w:rPr>
          <w:rFonts w:ascii="Arial Rounded MT Bold" w:hAnsi="Arial Rounded MT Bold"/>
          <w:b/>
          <w:sz w:val="30"/>
          <w:szCs w:val="30"/>
        </w:rPr>
        <w:t xml:space="preserve"> Openings - </w:t>
      </w:r>
      <w:r w:rsidRPr="00F644FB">
        <w:rPr>
          <w:rFonts w:ascii="Arial Rounded MT Bold" w:hAnsi="Arial Rounded MT Bold"/>
          <w:b/>
          <w:sz w:val="30"/>
          <w:szCs w:val="30"/>
        </w:rPr>
        <w:t xml:space="preserve"> Mental Health Specialist II Bilingual -</w:t>
      </w:r>
      <w:r w:rsidR="003A4879" w:rsidRPr="00F644FB">
        <w:rPr>
          <w:rFonts w:ascii="Arial Rounded MT Bold" w:hAnsi="Arial Rounded MT Bold"/>
          <w:b/>
          <w:sz w:val="30"/>
          <w:szCs w:val="30"/>
        </w:rPr>
        <w:t xml:space="preserve"> Youth &amp; Family</w:t>
      </w:r>
      <w:r w:rsidR="003A4879" w:rsidRPr="00F644FB">
        <w:rPr>
          <w:rFonts w:ascii="Arial Rounded MT Bold" w:hAnsi="Arial Rounded MT Bold"/>
          <w:sz w:val="30"/>
          <w:szCs w:val="30"/>
        </w:rPr>
        <w:t xml:space="preserve"> </w:t>
      </w:r>
      <w:r w:rsidRPr="00F644FB">
        <w:rPr>
          <w:rFonts w:ascii="Arial Rounded MT Bold" w:hAnsi="Arial Rounded MT Bold"/>
          <w:b/>
          <w:sz w:val="30"/>
          <w:szCs w:val="30"/>
        </w:rPr>
        <w:t xml:space="preserve">Mental Health </w:t>
      </w:r>
      <w:r w:rsidR="003A4879" w:rsidRPr="00F644FB">
        <w:rPr>
          <w:rFonts w:ascii="Arial Rounded MT Bold" w:hAnsi="Arial Rounded MT Bold"/>
          <w:sz w:val="30"/>
          <w:szCs w:val="30"/>
        </w:rPr>
        <w:t>-</w:t>
      </w:r>
      <w:r w:rsidR="003A4879" w:rsidRPr="00F644FB">
        <w:rPr>
          <w:rFonts w:ascii="Arial Rounded MT Bold" w:hAnsi="Arial Rounded MT Bold"/>
          <w:sz w:val="28"/>
          <w:szCs w:val="32"/>
        </w:rPr>
        <w:t xml:space="preserve"> </w:t>
      </w:r>
      <w:r w:rsidR="003A4879">
        <w:rPr>
          <w:rFonts w:ascii="Arial" w:hAnsi="Arial" w:cs="Arial"/>
          <w:color w:val="333333"/>
          <w:sz w:val="21"/>
          <w:szCs w:val="21"/>
        </w:rPr>
        <w:t>The Mental Health Specialist will provide youth and families with case management, mental health and referral services to improve life domain functioning.</w:t>
      </w:r>
    </w:p>
    <w:p w:rsidR="003A4879" w:rsidRPr="00492F51" w:rsidRDefault="003A4879" w:rsidP="00492F51">
      <w:pPr>
        <w:rPr>
          <w:rFonts w:ascii="Arial Rounded MT Bold" w:hAnsi="Arial Rounded MT Bold"/>
          <w:sz w:val="32"/>
          <w:szCs w:val="32"/>
        </w:rPr>
      </w:pPr>
      <w:r w:rsidRPr="00F644FB">
        <w:rPr>
          <w:rFonts w:ascii="Arial Rounded MT Bold" w:hAnsi="Arial Rounded MT Bold"/>
          <w:b/>
          <w:sz w:val="30"/>
          <w:szCs w:val="30"/>
        </w:rPr>
        <w:t xml:space="preserve">Mental Health Specialist I @ </w:t>
      </w:r>
      <w:r w:rsidR="007B01FC">
        <w:rPr>
          <w:rFonts w:ascii="Arial Rounded MT Bold" w:hAnsi="Arial Rounded MT Bold"/>
          <w:b/>
          <w:sz w:val="30"/>
          <w:szCs w:val="30"/>
        </w:rPr>
        <w:t>Transition Age Youth (TAY) Mental Health</w:t>
      </w:r>
      <w:r w:rsidRPr="00F644FB">
        <w:rPr>
          <w:rFonts w:ascii="Arial Rounded MT Bold" w:hAnsi="Arial Rounded MT Bold"/>
          <w:b/>
          <w:sz w:val="30"/>
          <w:szCs w:val="30"/>
        </w:rPr>
        <w:t xml:space="preserve"> Program</w:t>
      </w:r>
      <w:r w:rsidR="00F644FB" w:rsidRPr="00F644FB">
        <w:rPr>
          <w:rFonts w:ascii="Arial Rounded MT Bold" w:hAnsi="Arial Rounded MT Bold"/>
          <w:b/>
          <w:sz w:val="30"/>
          <w:szCs w:val="30"/>
        </w:rPr>
        <w:t xml:space="preserve"> </w:t>
      </w:r>
      <w:r w:rsidRPr="00F644FB">
        <w:rPr>
          <w:rFonts w:ascii="Arial Rounded MT Bold" w:hAnsi="Arial Rounded MT Bold"/>
          <w:sz w:val="30"/>
          <w:szCs w:val="30"/>
        </w:rPr>
        <w:t>-</w:t>
      </w: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The Mental Health Specialist will provide transition age youth with case management, mental health and referral services to improve life domain functioning.</w:t>
      </w:r>
    </w:p>
    <w:p w:rsidR="003A4879" w:rsidRPr="00931D9B" w:rsidRDefault="00F644FB" w:rsidP="005025DE">
      <w:pPr>
        <w:rPr>
          <w:rFonts w:ascii="Arial" w:hAnsi="Arial" w:cs="Arial"/>
          <w:sz w:val="21"/>
          <w:szCs w:val="21"/>
        </w:rPr>
      </w:pPr>
      <w:r w:rsidRPr="00F644FB">
        <w:rPr>
          <w:rFonts w:ascii="Arial Rounded MT Bold" w:hAnsi="Arial Rounded MT Bold"/>
          <w:b/>
          <w:sz w:val="30"/>
          <w:szCs w:val="30"/>
        </w:rPr>
        <w:t xml:space="preserve">Program Manager </w:t>
      </w:r>
      <w:r w:rsidR="007B01FC" w:rsidRPr="00F644FB">
        <w:rPr>
          <w:rFonts w:ascii="Arial Rounded MT Bold" w:hAnsi="Arial Rounded MT Bold"/>
          <w:b/>
          <w:sz w:val="30"/>
          <w:szCs w:val="30"/>
        </w:rPr>
        <w:t xml:space="preserve">(Licensed) </w:t>
      </w:r>
      <w:r w:rsidRPr="00F644FB">
        <w:rPr>
          <w:rFonts w:ascii="Arial Rounded MT Bold" w:hAnsi="Arial Rounded MT Bold"/>
          <w:b/>
          <w:sz w:val="30"/>
          <w:szCs w:val="30"/>
        </w:rPr>
        <w:t>– Youth &amp; Family Mental Health</w:t>
      </w:r>
      <w:r>
        <w:rPr>
          <w:rFonts w:ascii="Arial Rounded MT Bold" w:hAnsi="Arial Rounded MT Bold"/>
          <w:b/>
          <w:sz w:val="30"/>
          <w:szCs w:val="30"/>
        </w:rPr>
        <w:t xml:space="preserve"> </w:t>
      </w:r>
      <w:r w:rsidR="003A4879" w:rsidRPr="00F644FB">
        <w:rPr>
          <w:rFonts w:ascii="Arial Rounded MT Bold" w:hAnsi="Arial Rounded MT Bold"/>
          <w:b/>
          <w:sz w:val="30"/>
          <w:szCs w:val="30"/>
        </w:rPr>
        <w:t>-</w:t>
      </w:r>
      <w:r w:rsidR="003A4879">
        <w:rPr>
          <w:rFonts w:ascii="Arial Rounded MT Bold" w:hAnsi="Arial Rounded MT Bold"/>
          <w:b/>
          <w:sz w:val="32"/>
          <w:szCs w:val="32"/>
        </w:rPr>
        <w:t xml:space="preserve"> </w:t>
      </w:r>
      <w:r w:rsidR="00931D9B" w:rsidRPr="00931D9B">
        <w:rPr>
          <w:rFonts w:ascii="Arial" w:hAnsi="Arial" w:cs="Arial"/>
          <w:sz w:val="21"/>
          <w:szCs w:val="21"/>
        </w:rPr>
        <w:t>Provide clinical and managerial leadership to Youth and Family Mental Health Services team.</w:t>
      </w:r>
      <w:r w:rsidR="00931D9B">
        <w:rPr>
          <w:rFonts w:ascii="Arial" w:hAnsi="Arial" w:cs="Arial"/>
          <w:sz w:val="21"/>
          <w:szCs w:val="21"/>
        </w:rPr>
        <w:t xml:space="preserve">  </w:t>
      </w:r>
    </w:p>
    <w:p w:rsidR="00154E74" w:rsidRDefault="00154E74" w:rsidP="0009406D">
      <w:pPr>
        <w:rPr>
          <w:rFonts w:ascii="Arial" w:hAnsi="Arial" w:cs="Arial"/>
          <w:color w:val="333333"/>
          <w:sz w:val="21"/>
          <w:szCs w:val="21"/>
        </w:rPr>
      </w:pPr>
      <w:r w:rsidRPr="00F644FB">
        <w:rPr>
          <w:rFonts w:ascii="Arial Rounded MT Bold" w:hAnsi="Arial Rounded MT Bold"/>
          <w:b/>
          <w:sz w:val="30"/>
          <w:szCs w:val="30"/>
        </w:rPr>
        <w:t xml:space="preserve">Program </w:t>
      </w:r>
      <w:r>
        <w:rPr>
          <w:rFonts w:ascii="Arial Rounded MT Bold" w:hAnsi="Arial Rounded MT Bold"/>
          <w:b/>
          <w:sz w:val="30"/>
          <w:szCs w:val="30"/>
        </w:rPr>
        <w:t xml:space="preserve">Assistant </w:t>
      </w:r>
      <w:r w:rsidRPr="00F644FB">
        <w:rPr>
          <w:rFonts w:ascii="Arial Rounded MT Bold" w:hAnsi="Arial Rounded MT Bold"/>
          <w:b/>
          <w:sz w:val="30"/>
          <w:szCs w:val="30"/>
        </w:rPr>
        <w:t>– Youth &amp; Family Mental Health</w:t>
      </w:r>
      <w:r>
        <w:rPr>
          <w:rFonts w:ascii="Arial Rounded MT Bold" w:hAnsi="Arial Rounded MT Bold"/>
          <w:b/>
          <w:sz w:val="30"/>
          <w:szCs w:val="30"/>
        </w:rPr>
        <w:t xml:space="preserve"> </w:t>
      </w:r>
      <w:r w:rsidR="003A4879" w:rsidRPr="00F644FB">
        <w:rPr>
          <w:rFonts w:ascii="Arial Rounded MT Bold" w:hAnsi="Arial Rounded MT Bold" w:cs="Arial"/>
          <w:b/>
          <w:sz w:val="30"/>
          <w:szCs w:val="30"/>
        </w:rPr>
        <w:t>-</w:t>
      </w:r>
      <w:r w:rsidR="003A4879" w:rsidRPr="005025DE">
        <w:rPr>
          <w:rFonts w:ascii="Arial Rounded MT Bold" w:hAnsi="Arial Rounded MT Bold" w:cs="Arial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The Mental Health Program Assistant receives callers at establishment, determines nature of business, and directs callers to destination, greets clients, completes paperwork and intake to open cases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MediCal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system. </w:t>
      </w:r>
    </w:p>
    <w:p w:rsidR="003E2B52" w:rsidRDefault="003E2B52" w:rsidP="004E3144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4E3144" w:rsidRPr="004E3144" w:rsidRDefault="004E3144" w:rsidP="004E3144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4E3144">
        <w:rPr>
          <w:rFonts w:ascii="Arial Rounded MT Bold" w:hAnsi="Arial Rounded MT Bold"/>
          <w:b/>
          <w:sz w:val="24"/>
          <w:szCs w:val="24"/>
        </w:rPr>
        <w:t xml:space="preserve">Please plan on bringing a few copies of your updated resume AND A COMPLETED BILL WILSON CENTER EMPLOYMENT APPLICATION which can be found </w:t>
      </w:r>
      <w:r w:rsidR="003E2B52">
        <w:rPr>
          <w:rFonts w:ascii="Arial Rounded MT Bold" w:hAnsi="Arial Rounded MT Bold"/>
          <w:b/>
          <w:sz w:val="24"/>
          <w:szCs w:val="24"/>
        </w:rPr>
        <w:t>on our website at</w:t>
      </w:r>
      <w:r w:rsidRPr="004E3144">
        <w:rPr>
          <w:rFonts w:ascii="Arial Rounded MT Bold" w:hAnsi="Arial Rounded MT Bold"/>
          <w:b/>
          <w:sz w:val="24"/>
          <w:szCs w:val="24"/>
        </w:rPr>
        <w:t xml:space="preserve"> </w:t>
      </w:r>
      <w:hyperlink r:id="rId7" w:history="1">
        <w:r w:rsidRPr="002A2933">
          <w:rPr>
            <w:rStyle w:val="Hyperlink"/>
            <w:rFonts w:ascii="Arial Rounded MT Bold" w:hAnsi="Arial Rounded MT Bold"/>
            <w:b/>
            <w:sz w:val="24"/>
            <w:szCs w:val="24"/>
          </w:rPr>
          <w:t>http://www.billwilsoncenter.org/about/employment.html</w:t>
        </w:r>
      </w:hyperlink>
      <w:r w:rsidR="003E2B52">
        <w:rPr>
          <w:rFonts w:ascii="Arial Rounded MT Bold" w:hAnsi="Arial Rounded MT Bold"/>
          <w:b/>
          <w:sz w:val="24"/>
          <w:szCs w:val="24"/>
        </w:rPr>
        <w:t xml:space="preserve">.  </w:t>
      </w:r>
      <w:r w:rsidRPr="004E3144">
        <w:rPr>
          <w:rFonts w:ascii="Arial Rounded MT Bold" w:hAnsi="Arial Rounded MT Bold"/>
          <w:b/>
          <w:sz w:val="24"/>
          <w:szCs w:val="24"/>
        </w:rPr>
        <w:t xml:space="preserve">Full job descriptions for the above positions can also be found </w:t>
      </w:r>
      <w:r w:rsidR="003E2B52">
        <w:rPr>
          <w:rFonts w:ascii="Arial Rounded MT Bold" w:hAnsi="Arial Rounded MT Bold"/>
          <w:b/>
          <w:sz w:val="24"/>
          <w:szCs w:val="24"/>
        </w:rPr>
        <w:t>there as well</w:t>
      </w:r>
      <w:r w:rsidRPr="004E3144">
        <w:rPr>
          <w:rFonts w:ascii="Arial Rounded MT Bold" w:hAnsi="Arial Rounded MT Bold"/>
          <w:b/>
          <w:sz w:val="24"/>
          <w:szCs w:val="24"/>
        </w:rPr>
        <w:t>.</w:t>
      </w:r>
    </w:p>
    <w:p w:rsidR="003E2B52" w:rsidRDefault="003E2B52" w:rsidP="004E3144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</w:p>
    <w:p w:rsidR="004E3144" w:rsidRDefault="004E3144" w:rsidP="004E3144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4E3144">
        <w:rPr>
          <w:rFonts w:ascii="Arial Rounded MT Bold" w:hAnsi="Arial Rounded MT Bold"/>
          <w:b/>
          <w:sz w:val="24"/>
          <w:szCs w:val="24"/>
        </w:rPr>
        <w:t xml:space="preserve">No phone calls please – we look forward to seeing everyone on </w:t>
      </w:r>
      <w:r w:rsidR="003E2B52">
        <w:rPr>
          <w:rFonts w:ascii="Arial Rounded MT Bold" w:hAnsi="Arial Rounded MT Bold"/>
          <w:b/>
          <w:sz w:val="24"/>
          <w:szCs w:val="24"/>
        </w:rPr>
        <w:t>Thursday</w:t>
      </w:r>
      <w:r w:rsidRPr="004E3144">
        <w:rPr>
          <w:rFonts w:ascii="Arial Rounded MT Bold" w:hAnsi="Arial Rounded MT Bold"/>
          <w:b/>
          <w:sz w:val="24"/>
          <w:szCs w:val="24"/>
        </w:rPr>
        <w:t xml:space="preserve">, </w:t>
      </w:r>
      <w:r>
        <w:rPr>
          <w:rFonts w:ascii="Arial Rounded MT Bold" w:hAnsi="Arial Rounded MT Bold"/>
          <w:b/>
          <w:sz w:val="24"/>
          <w:szCs w:val="24"/>
        </w:rPr>
        <w:t>October 30</w:t>
      </w:r>
      <w:r w:rsidRPr="004E3144">
        <w:rPr>
          <w:rFonts w:ascii="Arial Rounded MT Bold" w:hAnsi="Arial Rounded MT Bold"/>
          <w:b/>
          <w:sz w:val="24"/>
          <w:szCs w:val="24"/>
          <w:vertAlign w:val="superscript"/>
        </w:rPr>
        <w:t>th</w:t>
      </w:r>
    </w:p>
    <w:p w:rsidR="003A4879" w:rsidRPr="0009406D" w:rsidRDefault="003E2B52" w:rsidP="00CE2F89">
      <w:pPr>
        <w:spacing w:after="0" w:line="240" w:lineRule="auto"/>
        <w:jc w:val="center"/>
        <w:rPr>
          <w:rFonts w:ascii="Arial Rounded MT Bold" w:hAnsi="Arial Rounded MT Bold"/>
          <w:i/>
          <w:sz w:val="24"/>
          <w:szCs w:val="24"/>
        </w:rPr>
      </w:pPr>
      <w:proofErr w:type="gramStart"/>
      <w:r>
        <w:rPr>
          <w:rFonts w:ascii="Arial Rounded MT Bold" w:hAnsi="Arial Rounded MT Bold"/>
          <w:b/>
          <w:sz w:val="24"/>
          <w:szCs w:val="24"/>
        </w:rPr>
        <w:t>from</w:t>
      </w:r>
      <w:proofErr w:type="gramEnd"/>
      <w:r>
        <w:rPr>
          <w:rFonts w:ascii="Arial Rounded MT Bold" w:hAnsi="Arial Rounded MT Bold"/>
          <w:b/>
          <w:sz w:val="24"/>
          <w:szCs w:val="24"/>
        </w:rPr>
        <w:t xml:space="preserve"> 1:00 p.m. to 3</w:t>
      </w:r>
      <w:r w:rsidR="004E3144" w:rsidRPr="004E3144">
        <w:rPr>
          <w:rFonts w:ascii="Arial Rounded MT Bold" w:hAnsi="Arial Rounded MT Bold"/>
          <w:b/>
          <w:sz w:val="24"/>
          <w:szCs w:val="24"/>
        </w:rPr>
        <w:t>:00 p.m.</w:t>
      </w:r>
      <w:bookmarkStart w:id="0" w:name="_GoBack"/>
      <w:bookmarkEnd w:id="0"/>
    </w:p>
    <w:sectPr w:rsidR="003A4879" w:rsidRPr="0009406D" w:rsidSect="004E3144">
      <w:pgSz w:w="12240" w:h="15840"/>
      <w:pgMar w:top="720" w:right="720" w:bottom="288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E1"/>
    <w:rsid w:val="00005E06"/>
    <w:rsid w:val="000666BE"/>
    <w:rsid w:val="0009406D"/>
    <w:rsid w:val="00121F0B"/>
    <w:rsid w:val="001252F4"/>
    <w:rsid w:val="00154E74"/>
    <w:rsid w:val="001F7002"/>
    <w:rsid w:val="00230494"/>
    <w:rsid w:val="00237BAA"/>
    <w:rsid w:val="002C5321"/>
    <w:rsid w:val="002C607A"/>
    <w:rsid w:val="00342C12"/>
    <w:rsid w:val="00381D1F"/>
    <w:rsid w:val="003855A0"/>
    <w:rsid w:val="003A4879"/>
    <w:rsid w:val="003E2B52"/>
    <w:rsid w:val="003E3EE3"/>
    <w:rsid w:val="004178D5"/>
    <w:rsid w:val="004606AA"/>
    <w:rsid w:val="00492F51"/>
    <w:rsid w:val="004D11F4"/>
    <w:rsid w:val="004E3144"/>
    <w:rsid w:val="005025DE"/>
    <w:rsid w:val="005F2E6C"/>
    <w:rsid w:val="0061405F"/>
    <w:rsid w:val="006D0201"/>
    <w:rsid w:val="00726DE5"/>
    <w:rsid w:val="007B01FC"/>
    <w:rsid w:val="0088226A"/>
    <w:rsid w:val="00914F71"/>
    <w:rsid w:val="0092112E"/>
    <w:rsid w:val="00931D9B"/>
    <w:rsid w:val="00936A9F"/>
    <w:rsid w:val="0098128D"/>
    <w:rsid w:val="00A31572"/>
    <w:rsid w:val="00A86FAB"/>
    <w:rsid w:val="00B604BC"/>
    <w:rsid w:val="00BA7599"/>
    <w:rsid w:val="00BD5530"/>
    <w:rsid w:val="00C0281A"/>
    <w:rsid w:val="00C46CD0"/>
    <w:rsid w:val="00C744B1"/>
    <w:rsid w:val="00CC4854"/>
    <w:rsid w:val="00CE2F89"/>
    <w:rsid w:val="00D21FB3"/>
    <w:rsid w:val="00D6250E"/>
    <w:rsid w:val="00DD61A2"/>
    <w:rsid w:val="00E0748B"/>
    <w:rsid w:val="00E3342F"/>
    <w:rsid w:val="00E84591"/>
    <w:rsid w:val="00EB33FD"/>
    <w:rsid w:val="00F21670"/>
    <w:rsid w:val="00F47EE1"/>
    <w:rsid w:val="00F644FB"/>
    <w:rsid w:val="00FB7BA7"/>
    <w:rsid w:val="00FD331E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7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66BE"/>
    <w:rPr>
      <w:rFonts w:cs="Times New Roman"/>
      <w:color w:val="800080"/>
      <w:u w:val="single"/>
    </w:rPr>
  </w:style>
  <w:style w:type="character" w:customStyle="1" w:styleId="bodytext1">
    <w:name w:val="bodytext1"/>
    <w:uiPriority w:val="99"/>
    <w:rsid w:val="005025DE"/>
    <w:rPr>
      <w:rFonts w:ascii="Arial" w:hAnsi="Arial"/>
      <w:color w:val="000000"/>
      <w:sz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7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66BE"/>
    <w:rPr>
      <w:rFonts w:cs="Times New Roman"/>
      <w:color w:val="800080"/>
      <w:u w:val="single"/>
    </w:rPr>
  </w:style>
  <w:style w:type="character" w:customStyle="1" w:styleId="bodytext1">
    <w:name w:val="bodytext1"/>
    <w:uiPriority w:val="99"/>
    <w:rsid w:val="005025DE"/>
    <w:rPr>
      <w:rFonts w:ascii="Arial" w:hAnsi="Arial"/>
      <w:color w:val="000000"/>
      <w:sz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llwilsoncenter.org/about/employmen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302A-D298-4633-A1C2-46EAABE0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DeJesus</dc:creator>
  <cp:lastModifiedBy>Rhonda White</cp:lastModifiedBy>
  <cp:revision>4</cp:revision>
  <cp:lastPrinted>2013-03-08T17:21:00Z</cp:lastPrinted>
  <dcterms:created xsi:type="dcterms:W3CDTF">2014-10-23T18:26:00Z</dcterms:created>
  <dcterms:modified xsi:type="dcterms:W3CDTF">2014-10-24T16:09:00Z</dcterms:modified>
</cp:coreProperties>
</file>